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78D5C">
      <w:pPr>
        <w:jc w:val="center"/>
        <w:rPr>
          <w:rFonts w:hint="default" w:eastAsiaTheme="minorEastAsia"/>
          <w:b/>
          <w:bCs/>
          <w:color w:val="000000"/>
          <w:sz w:val="40"/>
          <w:szCs w:val="48"/>
          <w:vertAlign w:val="baseline"/>
          <w:lang w:val="en-US" w:eastAsia="zh-CN"/>
        </w:rPr>
      </w:pPr>
      <w:r>
        <w:rPr>
          <w:rFonts w:hint="default" w:eastAsiaTheme="minorEastAsia"/>
          <w:b/>
          <w:bCs/>
          <w:color w:val="000000"/>
          <w:sz w:val="40"/>
          <w:szCs w:val="48"/>
          <w:vertAlign w:val="baseline"/>
          <w:lang w:val="en-US" w:eastAsia="zh-CN"/>
        </w:rPr>
        <w:t>出访活动日程表及预算</w:t>
      </w:r>
    </w:p>
    <w:p w14:paraId="0806B3B9">
      <w:pPr>
        <w:jc w:val="center"/>
        <w:rPr>
          <w:rFonts w:hint="default" w:eastAsiaTheme="minorEastAsia"/>
          <w:b w:val="0"/>
          <w:color w:val="000000"/>
          <w:vertAlign w:val="baseline"/>
          <w:lang w:val="en-US" w:eastAsia="zh-CN"/>
        </w:rPr>
      </w:pP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2350"/>
        <w:gridCol w:w="837"/>
        <w:gridCol w:w="2573"/>
        <w:gridCol w:w="1704"/>
      </w:tblGrid>
      <w:tr w14:paraId="6A101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5EC87518">
            <w:pPr>
              <w:jc w:val="center"/>
              <w:rPr>
                <w:rFonts w:hint="default" w:eastAsiaTheme="minorEastAsia"/>
                <w:b w:val="0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ABB54">
            <w:pPr>
              <w:jc w:val="center"/>
              <w:rPr>
                <w:b w:val="0"/>
                <w:color w:val="000000"/>
                <w:vertAlign w:val="baseline"/>
              </w:rPr>
            </w:pPr>
            <w:r>
              <w:rPr>
                <w:rFonts w:hint="eastAsia"/>
                <w:b w:val="0"/>
                <w:color w:val="000000"/>
                <w:vertAlign w:val="baseline"/>
              </w:rPr>
              <w:t>日期</w:t>
            </w:r>
          </w:p>
        </w:tc>
        <w:tc>
          <w:tcPr>
            <w:tcW w:w="20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C66E6B">
            <w:pPr>
              <w:jc w:val="center"/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活动日程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AD0D5C">
            <w:pPr>
              <w:jc w:val="center"/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备注</w:t>
            </w:r>
          </w:p>
        </w:tc>
      </w:tr>
      <w:tr w14:paraId="7014E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CDA21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</w:tc>
        <w:tc>
          <w:tcPr>
            <w:tcW w:w="1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99241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2026.09.26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F9964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上午</w:t>
            </w:r>
          </w:p>
        </w:tc>
        <w:tc>
          <w:tcPr>
            <w:tcW w:w="1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3B60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准备出发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DE3F1B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</w:tr>
      <w:tr w14:paraId="1DD58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300A4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  <w:tc>
          <w:tcPr>
            <w:tcW w:w="1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85A16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ECA2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下午</w:t>
            </w:r>
          </w:p>
        </w:tc>
        <w:tc>
          <w:tcPr>
            <w:tcW w:w="1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52C7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从南京飞往新加坡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B457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</w:tr>
      <w:tr w14:paraId="752DC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FF88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  <w:tc>
          <w:tcPr>
            <w:tcW w:w="1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BC10A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2026.09.27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7E2A1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  <w:vertAlign w:val="baseline"/>
                <w:lang w:val="en-US" w:eastAsia="zh-CN"/>
              </w:rPr>
              <w:t>上午</w:t>
            </w:r>
          </w:p>
        </w:tc>
        <w:tc>
          <w:tcPr>
            <w:tcW w:w="1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EF50B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HUPO202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6 Pre-Congress Workshop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AA1A8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</w:tr>
      <w:tr w14:paraId="07BB9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EE4A0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  <w:tc>
          <w:tcPr>
            <w:tcW w:w="1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74C8BF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ED9F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  <w:vertAlign w:val="baseline"/>
                <w:lang w:val="en-US" w:eastAsia="zh-CN"/>
              </w:rPr>
              <w:t>下午</w:t>
            </w:r>
          </w:p>
        </w:tc>
        <w:tc>
          <w:tcPr>
            <w:tcW w:w="1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0A577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HUPO202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学术会议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  <w:lang w:val="en-US" w:eastAsia="zh-CN"/>
              </w:rPr>
              <w:t>会议开幕式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13A8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</w:tr>
      <w:tr w14:paraId="24343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76AF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</w:t>
            </w:r>
          </w:p>
        </w:tc>
        <w:tc>
          <w:tcPr>
            <w:tcW w:w="1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CEE84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2026.09.28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089F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  <w:vertAlign w:val="baseline"/>
                <w:lang w:val="en-US" w:eastAsia="zh-CN"/>
              </w:rPr>
              <w:t>上午</w:t>
            </w:r>
          </w:p>
        </w:tc>
        <w:tc>
          <w:tcPr>
            <w:tcW w:w="1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5E4B1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参加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Plenary Session:</w:t>
            </w:r>
          </w:p>
          <w:p w14:paraId="3223E2A2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6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Chemical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Proteomics + Drug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Discovery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77185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</w:tr>
      <w:tr w14:paraId="0FBA9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4444251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  <w:tc>
          <w:tcPr>
            <w:tcW w:w="1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5445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2ADC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  <w:vertAlign w:val="baseline"/>
                <w:lang w:val="en-US" w:eastAsia="zh-CN"/>
              </w:rPr>
              <w:t>下午</w:t>
            </w:r>
          </w:p>
        </w:tc>
        <w:tc>
          <w:tcPr>
            <w:tcW w:w="1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3138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参加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Plenary Session:</w:t>
            </w:r>
          </w:p>
          <w:p w14:paraId="38C7DC02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Novel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Computational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Analysis of Mass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Spectrometry Data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40317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</w:tr>
      <w:tr w14:paraId="0E681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721A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  <w:tc>
          <w:tcPr>
            <w:tcW w:w="137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945D4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2026.09.29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C4683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上午</w:t>
            </w:r>
          </w:p>
        </w:tc>
        <w:tc>
          <w:tcPr>
            <w:tcW w:w="1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53B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参加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Plenary Session:</w:t>
            </w:r>
          </w:p>
          <w:p w14:paraId="5D08937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Post-translational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Modification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Proteomics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38871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288C1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9" w:type="pct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B3391CD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  <w:tc>
          <w:tcPr>
            <w:tcW w:w="1379" w:type="pct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A170D6F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464798F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下午</w:t>
            </w:r>
          </w:p>
        </w:tc>
        <w:tc>
          <w:tcPr>
            <w:tcW w:w="0" w:type="auto"/>
            <w:vAlign w:val="center"/>
          </w:tcPr>
          <w:p w14:paraId="1667AA3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参加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Plenary Session:</w:t>
            </w:r>
          </w:p>
          <w:p w14:paraId="177B6B1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Proteomics in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Human Disease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Metabolic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Diseases</w:t>
            </w:r>
          </w:p>
        </w:tc>
        <w:tc>
          <w:tcPr>
            <w:tcW w:w="0" w:type="auto"/>
            <w:vAlign w:val="center"/>
          </w:tcPr>
          <w:p w14:paraId="4702DF5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6B45F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9" w:type="pct"/>
            <w:vMerge w:val="restart"/>
            <w:vAlign w:val="center"/>
          </w:tcPr>
          <w:p w14:paraId="3D869F2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</w:t>
            </w:r>
          </w:p>
        </w:tc>
        <w:tc>
          <w:tcPr>
            <w:tcW w:w="1379" w:type="pct"/>
            <w:vMerge w:val="restart"/>
            <w:vAlign w:val="center"/>
          </w:tcPr>
          <w:p w14:paraId="61A1DF2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2026.09.30</w:t>
            </w:r>
          </w:p>
        </w:tc>
        <w:tc>
          <w:tcPr>
            <w:tcW w:w="491" w:type="pct"/>
            <w:vAlign w:val="center"/>
          </w:tcPr>
          <w:p w14:paraId="6FE48AE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上午</w:t>
            </w:r>
          </w:p>
        </w:tc>
        <w:tc>
          <w:tcPr>
            <w:tcW w:w="1510" w:type="pct"/>
            <w:vAlign w:val="center"/>
          </w:tcPr>
          <w:p w14:paraId="1F03742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参加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Plenary Session:</w:t>
            </w:r>
          </w:p>
          <w:p w14:paraId="52C827E9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Artificial Intelligence in Proteomics</w:t>
            </w:r>
          </w:p>
        </w:tc>
        <w:tc>
          <w:tcPr>
            <w:tcW w:w="1000" w:type="pct"/>
            <w:vAlign w:val="center"/>
          </w:tcPr>
          <w:p w14:paraId="07BE123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0B8A7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9" w:type="pct"/>
            <w:vMerge w:val="continue"/>
          </w:tcPr>
          <w:p w14:paraId="08D4811A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  <w:tc>
          <w:tcPr>
            <w:tcW w:w="1379" w:type="pct"/>
            <w:vMerge w:val="continue"/>
            <w:vAlign w:val="top"/>
          </w:tcPr>
          <w:p w14:paraId="4F6F1DC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  <w:tc>
          <w:tcPr>
            <w:tcW w:w="491" w:type="pct"/>
            <w:vAlign w:val="center"/>
          </w:tcPr>
          <w:p w14:paraId="698AC97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下午</w:t>
            </w:r>
          </w:p>
        </w:tc>
        <w:tc>
          <w:tcPr>
            <w:tcW w:w="1510" w:type="pct"/>
            <w:vAlign w:val="center"/>
          </w:tcPr>
          <w:p w14:paraId="03783C1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参加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Plenary Session:</w:t>
            </w:r>
          </w:p>
          <w:p w14:paraId="7F0EB624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  <w:t>Structural &amp; Interaction Proteomics</w:t>
            </w:r>
          </w:p>
        </w:tc>
        <w:tc>
          <w:tcPr>
            <w:tcW w:w="1000" w:type="pct"/>
            <w:vAlign w:val="center"/>
          </w:tcPr>
          <w:p w14:paraId="18A3CCE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000D5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9" w:type="pct"/>
            <w:vMerge w:val="restart"/>
            <w:vAlign w:val="center"/>
          </w:tcPr>
          <w:p w14:paraId="12EDED7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6</w:t>
            </w:r>
          </w:p>
        </w:tc>
        <w:tc>
          <w:tcPr>
            <w:tcW w:w="1379" w:type="pct"/>
            <w:vMerge w:val="restart"/>
            <w:vAlign w:val="center"/>
          </w:tcPr>
          <w:p w14:paraId="7C821DC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2026.10.01</w:t>
            </w:r>
          </w:p>
        </w:tc>
        <w:tc>
          <w:tcPr>
            <w:tcW w:w="491" w:type="pct"/>
            <w:vAlign w:val="center"/>
          </w:tcPr>
          <w:p w14:paraId="51AA612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上午</w:t>
            </w:r>
          </w:p>
        </w:tc>
        <w:tc>
          <w:tcPr>
            <w:tcW w:w="1510" w:type="pct"/>
            <w:vAlign w:val="center"/>
          </w:tcPr>
          <w:p w14:paraId="5154B25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从新加坡飞往南京</w:t>
            </w:r>
          </w:p>
        </w:tc>
        <w:tc>
          <w:tcPr>
            <w:tcW w:w="1000" w:type="pct"/>
            <w:vAlign w:val="center"/>
          </w:tcPr>
          <w:p w14:paraId="3B0DFA5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01811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9" w:type="pct"/>
            <w:vMerge w:val="continue"/>
          </w:tcPr>
          <w:p w14:paraId="4094DEDD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  <w:tc>
          <w:tcPr>
            <w:tcW w:w="1379" w:type="pct"/>
            <w:vMerge w:val="continue"/>
            <w:vAlign w:val="top"/>
          </w:tcPr>
          <w:p w14:paraId="0A06FAE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  <w:tc>
          <w:tcPr>
            <w:tcW w:w="491" w:type="pct"/>
            <w:vAlign w:val="center"/>
          </w:tcPr>
          <w:p w14:paraId="4B5E425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下午</w:t>
            </w:r>
          </w:p>
        </w:tc>
        <w:tc>
          <w:tcPr>
            <w:tcW w:w="1510" w:type="pct"/>
            <w:vAlign w:val="center"/>
          </w:tcPr>
          <w:p w14:paraId="1004AEC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  <w:t>抵达南京</w:t>
            </w:r>
          </w:p>
        </w:tc>
        <w:tc>
          <w:tcPr>
            <w:tcW w:w="1000" w:type="pct"/>
            <w:vAlign w:val="center"/>
          </w:tcPr>
          <w:p w14:paraId="576AACF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684A9D66"/>
    <w:p w14:paraId="2F93165B">
      <w:pPr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  <w:t>预算</w:t>
      </w:r>
    </w:p>
    <w:p w14:paraId="2939E902">
      <w:pPr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552"/>
        <w:gridCol w:w="1142"/>
        <w:gridCol w:w="975"/>
        <w:gridCol w:w="998"/>
        <w:gridCol w:w="2672"/>
      </w:tblGrid>
      <w:tr w14:paraId="37913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  <w:vAlign w:val="center"/>
          </w:tcPr>
          <w:p w14:paraId="3BEC7CD0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合计（元）</w:t>
            </w:r>
          </w:p>
        </w:tc>
        <w:tc>
          <w:tcPr>
            <w:tcW w:w="1552" w:type="dxa"/>
            <w:vAlign w:val="center"/>
          </w:tcPr>
          <w:p w14:paraId="53443082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国际旅费（元）</w:t>
            </w:r>
          </w:p>
        </w:tc>
        <w:tc>
          <w:tcPr>
            <w:tcW w:w="1142" w:type="dxa"/>
            <w:vAlign w:val="center"/>
          </w:tcPr>
          <w:p w14:paraId="6339C585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住宿费（元）</w:t>
            </w:r>
          </w:p>
        </w:tc>
        <w:tc>
          <w:tcPr>
            <w:tcW w:w="975" w:type="dxa"/>
            <w:vAlign w:val="center"/>
          </w:tcPr>
          <w:p w14:paraId="4D191948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伙食费（元）</w:t>
            </w:r>
          </w:p>
        </w:tc>
        <w:tc>
          <w:tcPr>
            <w:tcW w:w="998" w:type="dxa"/>
            <w:vAlign w:val="center"/>
          </w:tcPr>
          <w:p w14:paraId="09F35941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公杂费（元）</w:t>
            </w:r>
          </w:p>
        </w:tc>
        <w:tc>
          <w:tcPr>
            <w:tcW w:w="2672" w:type="dxa"/>
            <w:vAlign w:val="center"/>
          </w:tcPr>
          <w:p w14:paraId="1531A87C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其他费用（元）</w:t>
            </w:r>
          </w:p>
          <w:p w14:paraId="4F77C21B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（如：签证费、保险费等）</w:t>
            </w:r>
          </w:p>
        </w:tc>
      </w:tr>
      <w:tr w14:paraId="76A28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3" w:type="dxa"/>
            <w:vAlign w:val="top"/>
          </w:tcPr>
          <w:p w14:paraId="672FA52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000</w:t>
            </w:r>
          </w:p>
        </w:tc>
        <w:tc>
          <w:tcPr>
            <w:tcW w:w="1552" w:type="dxa"/>
            <w:vAlign w:val="top"/>
          </w:tcPr>
          <w:p w14:paraId="7E7B48F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7000</w:t>
            </w:r>
          </w:p>
        </w:tc>
        <w:tc>
          <w:tcPr>
            <w:tcW w:w="1142" w:type="dxa"/>
            <w:vAlign w:val="top"/>
          </w:tcPr>
          <w:p w14:paraId="5E0F511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15400</w:t>
            </w:r>
          </w:p>
        </w:tc>
        <w:tc>
          <w:tcPr>
            <w:tcW w:w="975" w:type="dxa"/>
            <w:vAlign w:val="top"/>
          </w:tcPr>
          <w:p w14:paraId="75D5200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4600</w:t>
            </w:r>
          </w:p>
        </w:tc>
        <w:tc>
          <w:tcPr>
            <w:tcW w:w="998" w:type="dxa"/>
            <w:vAlign w:val="top"/>
          </w:tcPr>
          <w:p w14:paraId="7A8520D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3400</w:t>
            </w:r>
          </w:p>
        </w:tc>
        <w:tc>
          <w:tcPr>
            <w:tcW w:w="2672" w:type="dxa"/>
            <w:vAlign w:val="top"/>
          </w:tcPr>
          <w:p w14:paraId="1CF1A27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1600</w:t>
            </w:r>
          </w:p>
        </w:tc>
      </w:tr>
    </w:tbl>
    <w:p w14:paraId="760ECB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C96870"/>
    <w:rsid w:val="29C96870"/>
    <w:rsid w:val="36FD2CC6"/>
    <w:rsid w:val="52907887"/>
    <w:rsid w:val="57C83D2C"/>
    <w:rsid w:val="6B64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569</Characters>
  <Lines>0</Lines>
  <Paragraphs>0</Paragraphs>
  <TotalTime>2</TotalTime>
  <ScaleCrop>false</ScaleCrop>
  <LinksUpToDate>false</LinksUpToDate>
  <CharactersWithSpaces>601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2026-07-21T10:52:00Z</dcterms:created>
  <dc:creator>Ning Wan</dc:creator>
  <cp:lastModifiedBy>Ning Wan</cp:lastModifiedBy>
  <dcterms:modified xsi:type="dcterms:W3CDTF">2026-08-13T10:02:53Z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AB5A6F246DC14F159C3BAED064DEB8D1_11</vt:lpwstr>
  </property>
  <property fmtid="{D5CDD505-2E9C-101B-9397-08002B2CF9AE}" pid="4" name="KSOTemplateDocerSaveRecord">
    <vt:lpwstr>eyJoZGlkIjoiNTQ0YjgwODVjOWFkMjVjYzM5NTExNWNiZTAzZWYzM2UiLCJ1c2VySWQiOiIzNjUyNTU5NTEifQ==</vt:lpwstr>
  </property>
</Properties>
</file>