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Default="00FE2383" w:rsidP="00FA6DBA">
      <w:pPr>
        <w:rPr>
          <w:rFonts w:ascii="Arial" w:hAnsi="Arial" w:cs="Arial"/>
          <w:b/>
          <w:lang w:val="en-US"/>
        </w:rPr>
      </w:pPr>
    </w:p>
    <w:p w14:paraId="3A84F730" w14:textId="77777777" w:rsidR="00FE2383" w:rsidRPr="004519DA" w:rsidRDefault="00FE2383" w:rsidP="00FE2383">
      <w:pPr>
        <w:jc w:val="center"/>
        <w:rPr>
          <w:rFonts w:ascii="Arial" w:hAnsi="Arial" w:cs="Arial"/>
          <w:b/>
          <w:lang w:val="en-US"/>
        </w:rPr>
      </w:pPr>
      <w:r w:rsidRPr="004519DA">
        <w:rPr>
          <w:rFonts w:ascii="Arial" w:hAnsi="Arial" w:cs="Arial"/>
          <w:b/>
          <w:lang w:val="en-US"/>
        </w:rPr>
        <w:t>T</w:t>
      </w:r>
      <w:r>
        <w:rPr>
          <w:rFonts w:ascii="Arial" w:hAnsi="Arial" w:cs="Arial"/>
          <w:b/>
          <w:lang w:val="en-US"/>
        </w:rPr>
        <w:t xml:space="preserve">ERMS OF REFERENCE FOR INTERNSHIP </w:t>
      </w:r>
    </w:p>
    <w:p w14:paraId="0E3F8145" w14:textId="77777777" w:rsidR="004D206F" w:rsidRPr="00FE2383" w:rsidRDefault="004D206F" w:rsidP="000A7427">
      <w:pPr>
        <w:jc w:val="center"/>
        <w:rPr>
          <w:rFonts w:ascii="Arial" w:hAnsi="Arial" w:cs="Arial"/>
          <w:lang w:val="en-US"/>
        </w:rPr>
      </w:pPr>
    </w:p>
    <w:p w14:paraId="207B95CD" w14:textId="77777777" w:rsidR="009E0061" w:rsidRDefault="009E0061" w:rsidP="00916691">
      <w:pPr>
        <w:spacing w:after="0"/>
        <w:rPr>
          <w:rFonts w:ascii="Arial" w:hAnsi="Arial" w:cs="Arial"/>
          <w:b/>
          <w:lang w:val="en-US"/>
        </w:rPr>
      </w:pPr>
    </w:p>
    <w:p w14:paraId="1BAAC6C8" w14:textId="2C541B10" w:rsidR="009E0061" w:rsidRPr="009E0061" w:rsidRDefault="009E0061" w:rsidP="009E0061">
      <w:pPr>
        <w:spacing w:after="0" w:line="240" w:lineRule="auto"/>
        <w:rPr>
          <w:rFonts w:ascii="Arial" w:hAnsi="Arial" w:cs="Arial"/>
          <w:bCs/>
          <w:lang w:val="en-US"/>
        </w:rPr>
      </w:pPr>
      <w:r>
        <w:rPr>
          <w:rFonts w:ascii="Arial" w:hAnsi="Arial" w:cs="Arial"/>
          <w:b/>
          <w:lang w:val="en-US"/>
        </w:rPr>
        <w:t xml:space="preserve">Title: </w:t>
      </w:r>
      <w:r w:rsidR="00A26380">
        <w:rPr>
          <w:rFonts w:ascii="Arial" w:hAnsi="Arial" w:cs="Arial"/>
          <w:b/>
          <w:lang w:val="en-US"/>
        </w:rPr>
        <w:t>I</w:t>
      </w:r>
      <w:r w:rsidR="00A26380">
        <w:rPr>
          <w:rFonts w:ascii="Arial" w:hAnsi="Arial" w:cs="Arial"/>
          <w:b/>
          <w:lang w:val="en-US"/>
        </w:rPr>
        <w:t xml:space="preserve">ntern </w:t>
      </w:r>
      <w:r w:rsidR="004C0141">
        <w:rPr>
          <w:rFonts w:ascii="Arial" w:hAnsi="Arial" w:cs="Arial"/>
          <w:b/>
          <w:lang w:val="en-US"/>
        </w:rPr>
        <w:t>(economics)</w:t>
      </w:r>
    </w:p>
    <w:p w14:paraId="55DF61B6" w14:textId="77777777" w:rsidR="009E0061" w:rsidRDefault="009E0061" w:rsidP="009E0061">
      <w:pPr>
        <w:spacing w:after="0" w:line="240" w:lineRule="auto"/>
        <w:rPr>
          <w:rFonts w:ascii="Arial" w:hAnsi="Arial" w:cs="Arial"/>
          <w:b/>
          <w:lang w:val="en-US"/>
        </w:rPr>
      </w:pPr>
    </w:p>
    <w:p w14:paraId="420EE68F" w14:textId="38F7B1F8" w:rsidR="000A0163" w:rsidRPr="00FE2383" w:rsidRDefault="000A7427" w:rsidP="009E0061">
      <w:pPr>
        <w:spacing w:after="0" w:line="240" w:lineRule="auto"/>
        <w:rPr>
          <w:rFonts w:ascii="Arial" w:hAnsi="Arial" w:cs="Arial"/>
          <w:b/>
          <w:lang w:val="en-US"/>
        </w:rPr>
      </w:pPr>
      <w:r w:rsidRPr="00FE2383">
        <w:rPr>
          <w:rFonts w:ascii="Arial" w:hAnsi="Arial" w:cs="Arial"/>
          <w:b/>
          <w:lang w:val="en-US"/>
        </w:rPr>
        <w:t>Organization</w:t>
      </w:r>
      <w:r w:rsidR="000A0163" w:rsidRPr="00FE2383">
        <w:rPr>
          <w:rFonts w:ascii="Arial" w:hAnsi="Arial" w:cs="Arial"/>
          <w:b/>
          <w:lang w:val="en-US"/>
        </w:rPr>
        <w:t>al Unit</w:t>
      </w:r>
      <w:r w:rsidRPr="00FE2383">
        <w:rPr>
          <w:rFonts w:ascii="Arial" w:hAnsi="Arial" w:cs="Arial"/>
          <w:b/>
          <w:lang w:val="en-US"/>
        </w:rPr>
        <w:t xml:space="preserve">: </w:t>
      </w:r>
      <w:r w:rsidR="004C0141">
        <w:rPr>
          <w:rFonts w:ascii="Arial" w:hAnsi="Arial" w:cs="Arial"/>
          <w:b/>
          <w:lang w:val="en-US"/>
        </w:rPr>
        <w:t>Development/Livelihoods</w:t>
      </w:r>
    </w:p>
    <w:p w14:paraId="617DFF46" w14:textId="77777777" w:rsidR="00FE2383" w:rsidRPr="00FE2383" w:rsidRDefault="00FE2383" w:rsidP="009E0061">
      <w:pPr>
        <w:spacing w:after="0" w:line="240" w:lineRule="auto"/>
        <w:rPr>
          <w:rFonts w:ascii="Arial" w:hAnsi="Arial" w:cs="Arial"/>
          <w:b/>
          <w:lang w:val="en-US"/>
        </w:rPr>
      </w:pPr>
    </w:p>
    <w:p w14:paraId="02A40F56" w14:textId="18708599" w:rsidR="00762A55" w:rsidRDefault="00762A55" w:rsidP="009E0061">
      <w:pPr>
        <w:spacing w:after="0" w:line="240" w:lineRule="auto"/>
        <w:rPr>
          <w:rFonts w:ascii="Arial" w:hAnsi="Arial" w:cs="Arial"/>
          <w:bCs/>
          <w:lang w:val="en-US"/>
        </w:rPr>
      </w:pPr>
      <w:r w:rsidRPr="00FE2383">
        <w:rPr>
          <w:rFonts w:ascii="Arial" w:hAnsi="Arial" w:cs="Arial"/>
          <w:b/>
          <w:lang w:val="en-US"/>
        </w:rPr>
        <w:t>Duty station</w:t>
      </w:r>
      <w:r w:rsidR="000A7427" w:rsidRPr="00FE2383">
        <w:rPr>
          <w:rFonts w:ascii="Arial" w:hAnsi="Arial" w:cs="Arial"/>
          <w:b/>
          <w:lang w:val="en-US"/>
        </w:rPr>
        <w:t>:</w:t>
      </w:r>
      <w:r w:rsidR="009E0061">
        <w:rPr>
          <w:rFonts w:ascii="Arial" w:hAnsi="Arial" w:cs="Arial"/>
          <w:b/>
          <w:lang w:val="en-US"/>
        </w:rPr>
        <w:t xml:space="preserve"> </w:t>
      </w:r>
      <w:r w:rsidR="004C0141">
        <w:rPr>
          <w:rFonts w:ascii="Arial" w:hAnsi="Arial" w:cs="Arial"/>
          <w:b/>
          <w:lang w:val="en-US"/>
        </w:rPr>
        <w:t>Amman</w:t>
      </w:r>
    </w:p>
    <w:p w14:paraId="1A2A2C14" w14:textId="5EE9B4CF" w:rsidR="009E0061" w:rsidRDefault="009E0061" w:rsidP="009E0061">
      <w:pPr>
        <w:spacing w:after="0" w:line="240" w:lineRule="auto"/>
        <w:rPr>
          <w:rFonts w:ascii="Arial" w:hAnsi="Arial" w:cs="Arial"/>
          <w:bCs/>
          <w:lang w:val="en-US"/>
        </w:rPr>
      </w:pPr>
    </w:p>
    <w:p w14:paraId="46CA5638" w14:textId="4918DD57" w:rsidR="009E0061" w:rsidRPr="009E0061" w:rsidRDefault="009E0061" w:rsidP="009E0061">
      <w:pPr>
        <w:spacing w:after="0" w:line="240" w:lineRule="auto"/>
        <w:rPr>
          <w:rFonts w:ascii="Arial" w:hAnsi="Arial" w:cs="Arial"/>
          <w:bCs/>
          <w:lang w:val="en-US"/>
        </w:rPr>
      </w:pPr>
      <w:r w:rsidRPr="009E0061">
        <w:rPr>
          <w:rFonts w:ascii="Arial" w:hAnsi="Arial" w:cs="Arial"/>
          <w:b/>
          <w:lang w:val="en-US"/>
        </w:rPr>
        <w:t xml:space="preserve">Contract Type: </w:t>
      </w:r>
      <w:r w:rsidRPr="009E0061">
        <w:rPr>
          <w:rFonts w:ascii="Arial" w:hAnsi="Arial" w:cs="Arial"/>
          <w:b/>
          <w:color w:val="0072BC"/>
          <w:lang w:val="en-US"/>
        </w:rPr>
        <w:t>Internship</w:t>
      </w:r>
    </w:p>
    <w:p w14:paraId="39B7147F" w14:textId="77777777" w:rsidR="00FE2383" w:rsidRPr="00FE2383" w:rsidRDefault="00FE2383" w:rsidP="009E0061">
      <w:pPr>
        <w:spacing w:after="0" w:line="240" w:lineRule="auto"/>
        <w:rPr>
          <w:rFonts w:ascii="Arial" w:hAnsi="Arial" w:cs="Arial"/>
          <w:b/>
          <w:lang w:val="en-US"/>
        </w:rPr>
      </w:pPr>
    </w:p>
    <w:p w14:paraId="6AED1627" w14:textId="0EA33A17" w:rsidR="00762A55" w:rsidRPr="00FE2383" w:rsidRDefault="00762A55" w:rsidP="009E0061">
      <w:pPr>
        <w:spacing w:after="0" w:line="240" w:lineRule="auto"/>
        <w:rPr>
          <w:rFonts w:ascii="Arial" w:hAnsi="Arial" w:cs="Arial"/>
          <w:b/>
          <w:lang w:val="en-US"/>
        </w:rPr>
      </w:pPr>
      <w:r w:rsidRPr="00FE2383">
        <w:rPr>
          <w:rFonts w:ascii="Arial" w:hAnsi="Arial" w:cs="Arial"/>
          <w:b/>
          <w:lang w:val="en-US"/>
        </w:rPr>
        <w:t>Duration</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6</w:t>
      </w:r>
      <w:r w:rsidR="009E0061" w:rsidRPr="009E0061">
        <w:rPr>
          <w:rFonts w:ascii="Arial" w:hAnsi="Arial" w:cs="Arial"/>
          <w:bCs/>
          <w:lang w:val="en-US"/>
        </w:rPr>
        <w:t xml:space="preserve"> months</w:t>
      </w:r>
    </w:p>
    <w:p w14:paraId="3F9A0D79" w14:textId="77777777" w:rsidR="00FE2383" w:rsidRPr="00FE2383" w:rsidRDefault="00FE2383" w:rsidP="009E0061">
      <w:pPr>
        <w:spacing w:after="0" w:line="240" w:lineRule="auto"/>
        <w:rPr>
          <w:rFonts w:ascii="Arial" w:hAnsi="Arial" w:cs="Arial"/>
          <w:b/>
          <w:lang w:val="en-US"/>
        </w:rPr>
      </w:pPr>
    </w:p>
    <w:p w14:paraId="2477D40D" w14:textId="53543AD9" w:rsidR="00762A55" w:rsidRPr="009E0061" w:rsidRDefault="00762A55" w:rsidP="009E0061">
      <w:pPr>
        <w:spacing w:after="0" w:line="240" w:lineRule="auto"/>
        <w:rPr>
          <w:rFonts w:ascii="Arial" w:hAnsi="Arial" w:cs="Arial"/>
          <w:bCs/>
          <w:lang w:val="en-US"/>
        </w:rPr>
      </w:pPr>
      <w:r w:rsidRPr="00FE2383">
        <w:rPr>
          <w:rFonts w:ascii="Arial" w:hAnsi="Arial" w:cs="Arial"/>
          <w:b/>
          <w:lang w:val="en-US"/>
        </w:rPr>
        <w:t>Expected start date</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July</w:t>
      </w:r>
      <w:r w:rsidR="0084643F" w:rsidRPr="0084643F">
        <w:rPr>
          <w:rFonts w:ascii="Arial" w:hAnsi="Arial" w:cs="Arial"/>
          <w:bCs/>
          <w:lang w:val="en-US"/>
        </w:rPr>
        <w:t xml:space="preserve"> 202</w:t>
      </w:r>
      <w:r w:rsidR="000D0F05">
        <w:rPr>
          <w:rFonts w:ascii="Arial" w:hAnsi="Arial" w:cs="Arial"/>
          <w:bCs/>
          <w:lang w:val="en-US"/>
        </w:rPr>
        <w:t>3</w:t>
      </w:r>
    </w:p>
    <w:p w14:paraId="240EC746" w14:textId="77777777" w:rsidR="00916691" w:rsidRPr="00FE2383" w:rsidRDefault="00916691">
      <w:pPr>
        <w:rPr>
          <w:rFonts w:ascii="Arial" w:hAnsi="Arial" w:cs="Arial"/>
          <w:lang w:val="en-US"/>
        </w:rPr>
      </w:pPr>
    </w:p>
    <w:p w14:paraId="0A45CD77" w14:textId="77777777" w:rsidR="004C0141" w:rsidRDefault="00916691" w:rsidP="000A0163">
      <w:pPr>
        <w:jc w:val="both"/>
        <w:rPr>
          <w:rFonts w:ascii="Arial" w:hAnsi="Arial" w:cs="Arial"/>
          <w:b/>
          <w:lang w:val="en-US"/>
        </w:rPr>
      </w:pPr>
      <w:r w:rsidRPr="00FE2383">
        <w:rPr>
          <w:rFonts w:ascii="Arial" w:hAnsi="Arial" w:cs="Arial"/>
          <w:b/>
          <w:lang w:val="en-US"/>
        </w:rPr>
        <w:t>Background information/Organizational Context</w:t>
      </w:r>
    </w:p>
    <w:p w14:paraId="6EC1D2C0" w14:textId="17D544DF" w:rsidR="292F9D44" w:rsidRDefault="00DD6E3C" w:rsidP="292F9D44">
      <w:pPr>
        <w:jc w:val="both"/>
        <w:rPr>
          <w:rFonts w:ascii="Arial" w:hAnsi="Arial" w:cs="Arial"/>
          <w:highlight w:val="yellow"/>
          <w:lang w:val="en-US"/>
        </w:rPr>
      </w:pPr>
      <w:r w:rsidRPr="00B95EFD">
        <w:rPr>
          <w:rFonts w:ascii="Arial" w:hAnsi="Arial" w:cs="Arial"/>
          <w:lang w:val="en-US"/>
        </w:rPr>
        <w:t>With over a decade of economic downturn, linked to regional instability, the Syria crisis, high unemployment, and lately the impact of COVID-19, Jordan continues to host refugees, providing them with education and healthcare. Jordan’ s development vision underpins the country’ s strategy and cooperation with international donors, and humanitarian, development and financial stakeholders, primarily with respect to socio-economic growth and the needs of refugee and host communities. As Jordan is not a state party to major international conventions relating to refugees and statelessness, a Memorandum of Understanding sets the parameters for cooperation between UNHCR and the Government of Jordan and outlines the major principles of international protection, including the definition of a refugee and the principle of non-refoulement. The country’ s refugee response is framed by the government-led Jordan Response Plan, in alignment with the Sustainable Development Goals and the Global Compact.</w:t>
      </w:r>
    </w:p>
    <w:p w14:paraId="6FA14587" w14:textId="5DD73EAC" w:rsidR="00435610" w:rsidRDefault="00435610" w:rsidP="000A0163">
      <w:pPr>
        <w:jc w:val="both"/>
        <w:rPr>
          <w:rFonts w:ascii="Arial" w:hAnsi="Arial" w:cs="Arial"/>
          <w:lang w:val="en-US"/>
        </w:rPr>
      </w:pPr>
      <w:r>
        <w:rPr>
          <w:rFonts w:ascii="Arial" w:hAnsi="Arial" w:cs="Arial"/>
          <w:lang w:val="en-US"/>
        </w:rPr>
        <w:t>The Development/Livelihoods unit is headed by the Senior Development Officer</w:t>
      </w:r>
      <w:r w:rsidR="00E9193B">
        <w:rPr>
          <w:rFonts w:ascii="Arial" w:hAnsi="Arial" w:cs="Arial"/>
          <w:lang w:val="en-US"/>
        </w:rPr>
        <w:t xml:space="preserve"> to whom the intern will directly report</w:t>
      </w:r>
      <w:r>
        <w:rPr>
          <w:rFonts w:ascii="Arial" w:hAnsi="Arial" w:cs="Arial"/>
          <w:lang w:val="en-US"/>
        </w:rPr>
        <w:t>. The intern will contribute to the advocacy work</w:t>
      </w:r>
      <w:r w:rsidR="00E9193B">
        <w:rPr>
          <w:rFonts w:ascii="Arial" w:hAnsi="Arial" w:cs="Arial"/>
          <w:lang w:val="en-US"/>
        </w:rPr>
        <w:t xml:space="preserve"> </w:t>
      </w:r>
      <w:r>
        <w:rPr>
          <w:rFonts w:ascii="Arial" w:hAnsi="Arial" w:cs="Arial"/>
          <w:lang w:val="en-US"/>
        </w:rPr>
        <w:t>with development partners and government bodies to explore sustainable solutions for economic inclusion of refugees in Jordan</w:t>
      </w:r>
      <w:r w:rsidR="39DF88FD" w:rsidRPr="08D32668">
        <w:rPr>
          <w:rFonts w:ascii="Arial" w:hAnsi="Arial" w:cs="Arial"/>
          <w:lang w:val="en-US"/>
        </w:rPr>
        <w:t xml:space="preserve"> </w:t>
      </w:r>
      <w:r w:rsidR="508F8DED" w:rsidRPr="08D32668">
        <w:rPr>
          <w:rFonts w:ascii="Arial" w:hAnsi="Arial" w:cs="Arial"/>
          <w:lang w:val="en-US"/>
        </w:rPr>
        <w:t xml:space="preserve">for refugees </w:t>
      </w:r>
      <w:r w:rsidR="39DF88FD" w:rsidRPr="08D32668">
        <w:rPr>
          <w:rFonts w:ascii="Arial" w:hAnsi="Arial" w:cs="Arial"/>
          <w:lang w:val="en-US"/>
        </w:rPr>
        <w:t>residing in both camps and host communities</w:t>
      </w:r>
      <w:r w:rsidR="00E9193B">
        <w:rPr>
          <w:rFonts w:ascii="Arial" w:hAnsi="Arial" w:cs="Arial"/>
          <w:lang w:val="en-US"/>
        </w:rPr>
        <w:t xml:space="preserve">, </w:t>
      </w:r>
      <w:r w:rsidR="00E9193B">
        <w:rPr>
          <w:rFonts w:ascii="Arial" w:hAnsi="Arial" w:cs="Arial"/>
          <w:lang w:val="en-US"/>
        </w:rPr>
        <w:t>through the production of quantitative research pieces</w:t>
      </w:r>
      <w:r>
        <w:rPr>
          <w:rFonts w:ascii="Arial" w:hAnsi="Arial" w:cs="Arial"/>
          <w:lang w:val="en-US"/>
        </w:rPr>
        <w:t>.</w:t>
      </w:r>
    </w:p>
    <w:p w14:paraId="73CF4939" w14:textId="17596CE6" w:rsidR="00E9193B" w:rsidRPr="00FE2383" w:rsidRDefault="00E9193B" w:rsidP="000A0163">
      <w:pPr>
        <w:jc w:val="both"/>
        <w:rPr>
          <w:rFonts w:ascii="Arial" w:hAnsi="Arial" w:cs="Arial"/>
          <w:lang w:val="en-US"/>
        </w:rPr>
      </w:pPr>
      <w:r>
        <w:rPr>
          <w:rFonts w:ascii="Arial" w:hAnsi="Arial" w:cs="Arial"/>
          <w:lang w:val="en-US"/>
        </w:rPr>
        <w:t>UNHCR collects a myriad of household level data, which robust analysis is of great value to UNHCR Jordan and its partners. The intern will have access to data to produce high level analysis that could contribute to his own research agenda.</w:t>
      </w:r>
    </w:p>
    <w:p w14:paraId="54C5A06C" w14:textId="77777777" w:rsidR="00FE2383" w:rsidRDefault="00FE2383" w:rsidP="00FE2383">
      <w:pPr>
        <w:jc w:val="both"/>
        <w:rPr>
          <w:rFonts w:ascii="Arial" w:hAnsi="Arial" w:cs="Arial"/>
          <w:b/>
          <w:lang w:val="en-US"/>
        </w:rPr>
      </w:pPr>
    </w:p>
    <w:p w14:paraId="45024F00" w14:textId="5FB9A32C" w:rsidR="00FE2383" w:rsidRPr="00C5668D" w:rsidRDefault="00FE2383" w:rsidP="00FE2383">
      <w:pPr>
        <w:jc w:val="both"/>
        <w:rPr>
          <w:rFonts w:ascii="Arial" w:hAnsi="Arial" w:cs="Arial"/>
          <w:bCs/>
          <w:sz w:val="18"/>
          <w:szCs w:val="18"/>
          <w:lang w:val="en-US"/>
        </w:rPr>
      </w:pPr>
      <w:r w:rsidRPr="00FE2383">
        <w:rPr>
          <w:rFonts w:ascii="Arial" w:hAnsi="Arial" w:cs="Arial"/>
          <w:b/>
          <w:lang w:val="en-US"/>
        </w:rPr>
        <w:t>Duties and Responsibilities</w:t>
      </w:r>
    </w:p>
    <w:p w14:paraId="049D92FD" w14:textId="6FB5C7B1" w:rsidR="00FE2383" w:rsidRDefault="004C0141" w:rsidP="00FE2383">
      <w:pPr>
        <w:pStyle w:val="ListParagraph"/>
        <w:numPr>
          <w:ilvl w:val="0"/>
          <w:numId w:val="1"/>
        </w:numPr>
        <w:jc w:val="both"/>
        <w:rPr>
          <w:rFonts w:ascii="Arial" w:hAnsi="Arial" w:cs="Arial"/>
          <w:bCs/>
          <w:lang w:val="en-US"/>
        </w:rPr>
      </w:pPr>
      <w:r w:rsidRPr="00C56936">
        <w:rPr>
          <w:rFonts w:ascii="Arial" w:hAnsi="Arial" w:cs="Arial"/>
          <w:bCs/>
          <w:lang w:val="en-US"/>
        </w:rPr>
        <w:t xml:space="preserve">The intern will be responsible to produce a total of at least 3 </w:t>
      </w:r>
      <w:r w:rsidR="00435610">
        <w:rPr>
          <w:rFonts w:ascii="Arial" w:hAnsi="Arial" w:cs="Arial"/>
          <w:bCs/>
          <w:lang w:val="en-US"/>
        </w:rPr>
        <w:t xml:space="preserve">research </w:t>
      </w:r>
      <w:r w:rsidRPr="00C56936">
        <w:rPr>
          <w:rFonts w:ascii="Arial" w:hAnsi="Arial" w:cs="Arial"/>
          <w:bCs/>
          <w:lang w:val="en-US"/>
        </w:rPr>
        <w:t>policy notes based on quantitative data analysis on topics agreed with the management, to feed into the dialogue with the government and development partners. These would make use of UNHCR important household level data sources</w:t>
      </w:r>
      <w:r w:rsidR="00A01851">
        <w:rPr>
          <w:rFonts w:ascii="Arial" w:hAnsi="Arial" w:cs="Arial"/>
          <w:bCs/>
          <w:lang w:val="en-US"/>
        </w:rPr>
        <w:t xml:space="preserve"> (Vulnerability Assessment </w:t>
      </w:r>
      <w:r w:rsidR="00A01851">
        <w:rPr>
          <w:rFonts w:ascii="Arial" w:hAnsi="Arial" w:cs="Arial"/>
          <w:bCs/>
          <w:lang w:val="en-US"/>
        </w:rPr>
        <w:lastRenderedPageBreak/>
        <w:t xml:space="preserve">Framework bi annual </w:t>
      </w:r>
      <w:r w:rsidR="7A37EFEC" w:rsidRPr="08D32668">
        <w:rPr>
          <w:rFonts w:ascii="Arial" w:hAnsi="Arial" w:cs="Arial"/>
          <w:lang w:val="en-US"/>
        </w:rPr>
        <w:t>study</w:t>
      </w:r>
      <w:r w:rsidR="00A01851" w:rsidRPr="08D32668">
        <w:rPr>
          <w:rFonts w:ascii="Arial" w:hAnsi="Arial" w:cs="Arial"/>
          <w:lang w:val="en-US"/>
        </w:rPr>
        <w:t xml:space="preserve"> </w:t>
      </w:r>
      <w:r w:rsidR="00A01851">
        <w:rPr>
          <w:rFonts w:ascii="Arial" w:hAnsi="Arial" w:cs="Arial"/>
          <w:bCs/>
          <w:lang w:val="en-US"/>
        </w:rPr>
        <w:t xml:space="preserve">and quarterly </w:t>
      </w:r>
      <w:r w:rsidR="09278444" w:rsidRPr="08D32668">
        <w:rPr>
          <w:rFonts w:ascii="Arial" w:hAnsi="Arial" w:cs="Arial"/>
          <w:lang w:val="en-US"/>
        </w:rPr>
        <w:t xml:space="preserve">panel </w:t>
      </w:r>
      <w:r w:rsidR="00A01851">
        <w:rPr>
          <w:rFonts w:ascii="Arial" w:hAnsi="Arial" w:cs="Arial"/>
          <w:bCs/>
          <w:lang w:val="en-US"/>
        </w:rPr>
        <w:t xml:space="preserve">data, skills mapping data collection, </w:t>
      </w:r>
      <w:r w:rsidR="00C948C8">
        <w:rPr>
          <w:rFonts w:ascii="Arial" w:hAnsi="Arial" w:cs="Arial"/>
          <w:bCs/>
          <w:lang w:val="en-US"/>
        </w:rPr>
        <w:t>ProGres registration data etc.)</w:t>
      </w:r>
      <w:r w:rsidRPr="00C56936">
        <w:rPr>
          <w:rFonts w:ascii="Arial" w:hAnsi="Arial" w:cs="Arial"/>
          <w:bCs/>
          <w:lang w:val="en-US"/>
        </w:rPr>
        <w:t xml:space="preserve"> and could cover topics of : social protection, labor market and employment, livelihoods, energy, water, climate etc. The interests of the intern will also be </w:t>
      </w:r>
      <w:r w:rsidR="00435610" w:rsidRPr="00C56936">
        <w:rPr>
          <w:rFonts w:ascii="Arial" w:hAnsi="Arial" w:cs="Arial"/>
          <w:bCs/>
          <w:lang w:val="en-US"/>
        </w:rPr>
        <w:t>considered</w:t>
      </w:r>
      <w:r w:rsidRPr="00C56936">
        <w:rPr>
          <w:rFonts w:ascii="Arial" w:hAnsi="Arial" w:cs="Arial"/>
          <w:bCs/>
          <w:lang w:val="en-US"/>
        </w:rPr>
        <w:t xml:space="preserve"> in the choice of topics.</w:t>
      </w:r>
    </w:p>
    <w:p w14:paraId="6660149F" w14:textId="03CFEA33" w:rsidR="00C56936" w:rsidRDefault="00E9193B" w:rsidP="00FE2383">
      <w:pPr>
        <w:pStyle w:val="ListParagraph"/>
        <w:numPr>
          <w:ilvl w:val="0"/>
          <w:numId w:val="1"/>
        </w:numPr>
        <w:jc w:val="both"/>
        <w:rPr>
          <w:rFonts w:ascii="Arial" w:hAnsi="Arial" w:cs="Arial"/>
          <w:bCs/>
          <w:lang w:val="en-US"/>
        </w:rPr>
      </w:pPr>
      <w:r>
        <w:rPr>
          <w:rFonts w:ascii="Arial" w:hAnsi="Arial" w:cs="Arial"/>
          <w:bCs/>
          <w:lang w:val="en-US"/>
        </w:rPr>
        <w:t>Support the d</w:t>
      </w:r>
      <w:r w:rsidR="00C56936">
        <w:rPr>
          <w:rFonts w:ascii="Arial" w:hAnsi="Arial" w:cs="Arial"/>
          <w:bCs/>
          <w:lang w:val="en-US"/>
        </w:rPr>
        <w:t>isseminat</w:t>
      </w:r>
      <w:r>
        <w:rPr>
          <w:rFonts w:ascii="Arial" w:hAnsi="Arial" w:cs="Arial"/>
          <w:bCs/>
          <w:lang w:val="en-US"/>
        </w:rPr>
        <w:t>ion of</w:t>
      </w:r>
      <w:r w:rsidR="00C56936">
        <w:rPr>
          <w:rFonts w:ascii="Arial" w:hAnsi="Arial" w:cs="Arial"/>
          <w:bCs/>
          <w:lang w:val="en-US"/>
        </w:rPr>
        <w:t xml:space="preserve"> results of the research</w:t>
      </w:r>
      <w:r w:rsidR="00435610">
        <w:rPr>
          <w:rFonts w:ascii="Arial" w:hAnsi="Arial" w:cs="Arial"/>
          <w:bCs/>
          <w:lang w:val="en-US"/>
        </w:rPr>
        <w:t xml:space="preserve"> products</w:t>
      </w:r>
      <w:r w:rsidR="00C56936">
        <w:rPr>
          <w:rFonts w:ascii="Arial" w:hAnsi="Arial" w:cs="Arial"/>
          <w:bCs/>
          <w:lang w:val="en-US"/>
        </w:rPr>
        <w:t xml:space="preserve"> internally (and externally when appropriate)</w:t>
      </w:r>
      <w:r w:rsidR="007C561B">
        <w:rPr>
          <w:rFonts w:ascii="Arial" w:hAnsi="Arial" w:cs="Arial"/>
          <w:bCs/>
          <w:lang w:val="en-US"/>
        </w:rPr>
        <w:t>.</w:t>
      </w:r>
    </w:p>
    <w:p w14:paraId="7F80D090" w14:textId="71ADA349" w:rsidR="00BD6521" w:rsidRPr="00C56936" w:rsidRDefault="00BD6521" w:rsidP="00FE2383">
      <w:pPr>
        <w:pStyle w:val="ListParagraph"/>
        <w:numPr>
          <w:ilvl w:val="0"/>
          <w:numId w:val="1"/>
        </w:numPr>
        <w:jc w:val="both"/>
        <w:rPr>
          <w:rFonts w:ascii="Arial" w:hAnsi="Arial" w:cs="Arial"/>
          <w:bCs/>
          <w:lang w:val="en-US"/>
        </w:rPr>
      </w:pPr>
      <w:r>
        <w:rPr>
          <w:rFonts w:ascii="Arial" w:hAnsi="Arial" w:cs="Arial"/>
          <w:bCs/>
          <w:lang w:val="en-US"/>
        </w:rPr>
        <w:t xml:space="preserve">Provide </w:t>
      </w:r>
      <w:r w:rsidR="001D2AF6">
        <w:rPr>
          <w:rFonts w:ascii="Arial" w:hAnsi="Arial" w:cs="Arial"/>
          <w:bCs/>
          <w:lang w:val="en-US"/>
        </w:rPr>
        <w:t xml:space="preserve">field </w:t>
      </w:r>
      <w:r>
        <w:rPr>
          <w:rFonts w:ascii="Arial" w:hAnsi="Arial" w:cs="Arial"/>
          <w:bCs/>
          <w:lang w:val="en-US"/>
        </w:rPr>
        <w:t xml:space="preserve">support to the </w:t>
      </w:r>
      <w:r w:rsidR="00F67186">
        <w:rPr>
          <w:rFonts w:ascii="Arial" w:hAnsi="Arial" w:cs="Arial"/>
          <w:bCs/>
          <w:lang w:val="en-US"/>
        </w:rPr>
        <w:t xml:space="preserve">new round of </w:t>
      </w:r>
      <w:r>
        <w:rPr>
          <w:rFonts w:ascii="Arial" w:hAnsi="Arial" w:cs="Arial"/>
          <w:bCs/>
          <w:lang w:val="en-US"/>
        </w:rPr>
        <w:t xml:space="preserve">VAF data collection </w:t>
      </w:r>
      <w:r w:rsidR="001D2AF6">
        <w:rPr>
          <w:rFonts w:ascii="Arial" w:hAnsi="Arial" w:cs="Arial"/>
          <w:bCs/>
          <w:lang w:val="en-US"/>
        </w:rPr>
        <w:t xml:space="preserve">exercise (10,000 households) to be launched in </w:t>
      </w:r>
      <w:r w:rsidR="007C561B">
        <w:rPr>
          <w:rFonts w:ascii="Arial" w:hAnsi="Arial" w:cs="Arial"/>
          <w:bCs/>
          <w:lang w:val="en-US"/>
        </w:rPr>
        <w:t>August.</w:t>
      </w:r>
    </w:p>
    <w:p w14:paraId="2C1C9B2D" w14:textId="0E1A8235" w:rsidR="00FE2383" w:rsidRDefault="004C0141" w:rsidP="00FE2383">
      <w:pPr>
        <w:pStyle w:val="ListParagraph"/>
        <w:numPr>
          <w:ilvl w:val="0"/>
          <w:numId w:val="1"/>
        </w:numPr>
        <w:jc w:val="both"/>
        <w:rPr>
          <w:rFonts w:ascii="Arial" w:hAnsi="Arial" w:cs="Arial"/>
          <w:bCs/>
          <w:lang w:val="en-US"/>
        </w:rPr>
      </w:pPr>
      <w:r w:rsidRPr="00C56936">
        <w:rPr>
          <w:rFonts w:ascii="Arial" w:hAnsi="Arial" w:cs="Arial"/>
          <w:bCs/>
          <w:lang w:val="en-US"/>
        </w:rPr>
        <w:t xml:space="preserve">Provide </w:t>
      </w:r>
      <w:r w:rsidR="00C56936" w:rsidRPr="00C56936">
        <w:rPr>
          <w:rFonts w:ascii="Arial" w:hAnsi="Arial" w:cs="Arial"/>
          <w:bCs/>
          <w:lang w:val="en-US"/>
        </w:rPr>
        <w:t>advice/technical assistance</w:t>
      </w:r>
      <w:r w:rsidRPr="00C56936">
        <w:rPr>
          <w:rFonts w:ascii="Arial" w:hAnsi="Arial" w:cs="Arial"/>
          <w:bCs/>
          <w:lang w:val="en-US"/>
        </w:rPr>
        <w:t xml:space="preserve"> to teams undergoing</w:t>
      </w:r>
      <w:r w:rsidR="00C56936" w:rsidRPr="00C56936">
        <w:rPr>
          <w:rFonts w:ascii="Arial" w:hAnsi="Arial" w:cs="Arial"/>
          <w:bCs/>
          <w:lang w:val="en-US"/>
        </w:rPr>
        <w:t xml:space="preserve"> regular</w:t>
      </w:r>
      <w:r w:rsidRPr="00C56936">
        <w:rPr>
          <w:rFonts w:ascii="Arial" w:hAnsi="Arial" w:cs="Arial"/>
          <w:bCs/>
          <w:lang w:val="en-US"/>
        </w:rPr>
        <w:t xml:space="preserve"> </w:t>
      </w:r>
      <w:r w:rsidR="00C56936" w:rsidRPr="00C56936">
        <w:rPr>
          <w:rFonts w:ascii="Arial" w:hAnsi="Arial" w:cs="Arial"/>
          <w:bCs/>
          <w:lang w:val="en-US"/>
        </w:rPr>
        <w:t xml:space="preserve">or punctual </w:t>
      </w:r>
      <w:r w:rsidRPr="00C56936">
        <w:rPr>
          <w:rFonts w:ascii="Arial" w:hAnsi="Arial" w:cs="Arial"/>
          <w:bCs/>
          <w:lang w:val="en-US"/>
        </w:rPr>
        <w:t>data collection to</w:t>
      </w:r>
      <w:r w:rsidR="00C56936" w:rsidRPr="00C56936">
        <w:rPr>
          <w:rFonts w:ascii="Arial" w:hAnsi="Arial" w:cs="Arial"/>
          <w:bCs/>
          <w:lang w:val="en-US"/>
        </w:rPr>
        <w:t xml:space="preserve"> ensure synergies </w:t>
      </w:r>
      <w:r w:rsidR="00435610">
        <w:rPr>
          <w:rFonts w:ascii="Arial" w:hAnsi="Arial" w:cs="Arial"/>
          <w:bCs/>
          <w:lang w:val="en-US"/>
        </w:rPr>
        <w:t xml:space="preserve">across internal </w:t>
      </w:r>
      <w:r w:rsidR="00C56936" w:rsidRPr="00C56936">
        <w:rPr>
          <w:rFonts w:ascii="Arial" w:hAnsi="Arial" w:cs="Arial"/>
          <w:bCs/>
          <w:lang w:val="en-US"/>
        </w:rPr>
        <w:t>exercises and</w:t>
      </w:r>
      <w:r w:rsidRPr="00C56936">
        <w:rPr>
          <w:rFonts w:ascii="Arial" w:hAnsi="Arial" w:cs="Arial"/>
          <w:bCs/>
          <w:lang w:val="en-US"/>
        </w:rPr>
        <w:t xml:space="preserve"> upgrade to international </w:t>
      </w:r>
      <w:r w:rsidRPr="00435610">
        <w:rPr>
          <w:rFonts w:ascii="Arial" w:hAnsi="Arial" w:cs="Arial"/>
          <w:bCs/>
          <w:lang w:val="en-US"/>
        </w:rPr>
        <w:t>standards/norms when necessary</w:t>
      </w:r>
      <w:r w:rsidR="6894C7EF" w:rsidRPr="08D32668">
        <w:rPr>
          <w:rFonts w:ascii="Arial" w:hAnsi="Arial" w:cs="Arial"/>
          <w:lang w:val="en-US"/>
        </w:rPr>
        <w:t xml:space="preserve"> and suggest improvement or updates to data collection tools as necessary</w:t>
      </w:r>
      <w:r w:rsidR="007C561B">
        <w:rPr>
          <w:rFonts w:ascii="Arial" w:hAnsi="Arial" w:cs="Arial"/>
          <w:lang w:val="en-US"/>
        </w:rPr>
        <w:t>.</w:t>
      </w:r>
    </w:p>
    <w:p w14:paraId="6D7C854F" w14:textId="2A01E33A" w:rsidR="00435610" w:rsidRPr="00435610" w:rsidRDefault="00435610" w:rsidP="00FE2383">
      <w:pPr>
        <w:pStyle w:val="ListParagraph"/>
        <w:numPr>
          <w:ilvl w:val="0"/>
          <w:numId w:val="1"/>
        </w:numPr>
        <w:jc w:val="both"/>
        <w:rPr>
          <w:rFonts w:ascii="Arial" w:hAnsi="Arial" w:cs="Arial"/>
          <w:bCs/>
          <w:lang w:val="en-US"/>
        </w:rPr>
      </w:pPr>
      <w:r>
        <w:rPr>
          <w:rFonts w:ascii="Arial" w:hAnsi="Arial" w:cs="Arial"/>
          <w:bCs/>
          <w:lang w:val="en-US"/>
        </w:rPr>
        <w:t>Explore possibilities to engage with the World Bank UNHCR Joint Data Centre on Forced Displacements</w:t>
      </w:r>
      <w:r w:rsidR="007C561B">
        <w:rPr>
          <w:rFonts w:ascii="Arial" w:hAnsi="Arial" w:cs="Arial"/>
          <w:bCs/>
          <w:lang w:val="en-US"/>
        </w:rPr>
        <w:t>.</w:t>
      </w:r>
    </w:p>
    <w:p w14:paraId="6079C7B7" w14:textId="1D949B60" w:rsidR="00FE2383" w:rsidRPr="00435610" w:rsidRDefault="00435610" w:rsidP="00FE2383">
      <w:pPr>
        <w:pStyle w:val="ListParagraph"/>
        <w:numPr>
          <w:ilvl w:val="0"/>
          <w:numId w:val="1"/>
        </w:numPr>
        <w:jc w:val="both"/>
        <w:rPr>
          <w:rFonts w:ascii="Arial" w:hAnsi="Arial" w:cs="Arial"/>
          <w:bCs/>
          <w:lang w:val="en-US"/>
        </w:rPr>
      </w:pPr>
      <w:r w:rsidRPr="00435610">
        <w:rPr>
          <w:rFonts w:ascii="Arial" w:hAnsi="Arial" w:cs="Arial"/>
          <w:bCs/>
          <w:lang w:val="en-US"/>
        </w:rPr>
        <w:t xml:space="preserve">Carry out any other </w:t>
      </w:r>
      <w:r>
        <w:rPr>
          <w:rFonts w:ascii="Arial" w:hAnsi="Arial" w:cs="Arial"/>
          <w:bCs/>
          <w:lang w:val="en-US"/>
        </w:rPr>
        <w:t xml:space="preserve">supporting </w:t>
      </w:r>
      <w:r w:rsidRPr="00435610">
        <w:rPr>
          <w:rFonts w:ascii="Arial" w:hAnsi="Arial" w:cs="Arial"/>
          <w:bCs/>
          <w:lang w:val="en-US"/>
        </w:rPr>
        <w:t>tasks required by the unit.</w:t>
      </w:r>
    </w:p>
    <w:p w14:paraId="3ED877BD" w14:textId="77777777" w:rsidR="00FE2383" w:rsidRPr="006D01D1" w:rsidRDefault="00FE2383" w:rsidP="006D01D1">
      <w:pPr>
        <w:jc w:val="both"/>
        <w:rPr>
          <w:rFonts w:ascii="Arial" w:hAnsi="Arial" w:cs="Arial"/>
          <w:b/>
          <w:lang w:val="en-US"/>
        </w:rPr>
      </w:pPr>
    </w:p>
    <w:p w14:paraId="43869050" w14:textId="770ADC81" w:rsidR="00F33E4D" w:rsidRDefault="00F33E4D" w:rsidP="00F33E4D">
      <w:pPr>
        <w:jc w:val="both"/>
        <w:rPr>
          <w:rFonts w:ascii="Arial" w:hAnsi="Arial" w:cs="Arial"/>
          <w:b/>
          <w:lang w:val="en-US"/>
        </w:rPr>
      </w:pPr>
      <w:r>
        <w:rPr>
          <w:rFonts w:ascii="Arial" w:hAnsi="Arial" w:cs="Arial"/>
          <w:b/>
          <w:lang w:val="en-US"/>
        </w:rPr>
        <w:t>Minimum qualifications required</w:t>
      </w:r>
    </w:p>
    <w:p w14:paraId="1C5B3717" w14:textId="69197DED" w:rsidR="00F33E4D" w:rsidRPr="00435610" w:rsidRDefault="004C0141" w:rsidP="00F33E4D">
      <w:pPr>
        <w:pStyle w:val="ListParagraph"/>
        <w:numPr>
          <w:ilvl w:val="0"/>
          <w:numId w:val="3"/>
        </w:numPr>
        <w:spacing w:line="254" w:lineRule="auto"/>
        <w:jc w:val="both"/>
        <w:rPr>
          <w:rFonts w:ascii="Arial" w:hAnsi="Arial" w:cs="Arial"/>
          <w:bCs/>
          <w:lang w:val="en-US"/>
        </w:rPr>
      </w:pPr>
      <w:r w:rsidRPr="00C56936">
        <w:rPr>
          <w:rFonts w:ascii="Arial" w:hAnsi="Arial" w:cs="Arial"/>
          <w:bCs/>
          <w:lang w:val="en-US"/>
        </w:rPr>
        <w:t xml:space="preserve">Masters degree in Economics or Development Economics, with a significant track record of </w:t>
      </w:r>
      <w:r w:rsidRPr="00435610">
        <w:rPr>
          <w:rFonts w:ascii="Arial" w:hAnsi="Arial" w:cs="Arial"/>
          <w:bCs/>
          <w:lang w:val="en-US"/>
        </w:rPr>
        <w:t>being able to deliver high quality quantitative analysis to inform policy.</w:t>
      </w:r>
    </w:p>
    <w:p w14:paraId="1200D4F4" w14:textId="4E552E8F" w:rsidR="00435610" w:rsidRPr="00435610" w:rsidRDefault="00435610" w:rsidP="00F33E4D">
      <w:pPr>
        <w:pStyle w:val="ListParagraph"/>
        <w:numPr>
          <w:ilvl w:val="0"/>
          <w:numId w:val="3"/>
        </w:numPr>
        <w:spacing w:line="254" w:lineRule="auto"/>
        <w:jc w:val="both"/>
        <w:rPr>
          <w:rFonts w:ascii="Arial" w:hAnsi="Arial" w:cs="Arial"/>
          <w:bCs/>
          <w:lang w:val="en-US"/>
        </w:rPr>
      </w:pPr>
      <w:r w:rsidRPr="00435610">
        <w:rPr>
          <w:rFonts w:ascii="Arial" w:hAnsi="Arial" w:cs="Arial"/>
          <w:bCs/>
          <w:lang w:val="en-US"/>
        </w:rPr>
        <w:t xml:space="preserve">Deep knowledge of econometrics tool i.e. Stata, R </w:t>
      </w:r>
      <w:r w:rsidR="00CA4DE7">
        <w:rPr>
          <w:rFonts w:ascii="Arial" w:hAnsi="Arial" w:cs="Arial"/>
          <w:bCs/>
          <w:lang w:val="en-US"/>
        </w:rPr>
        <w:t>and/</w:t>
      </w:r>
      <w:r w:rsidRPr="00435610">
        <w:rPr>
          <w:rFonts w:ascii="Arial" w:hAnsi="Arial" w:cs="Arial"/>
          <w:bCs/>
          <w:lang w:val="en-US"/>
        </w:rPr>
        <w:t>or Python.</w:t>
      </w:r>
    </w:p>
    <w:p w14:paraId="4046D5A1" w14:textId="6A49A693" w:rsidR="1749F703" w:rsidRDefault="1749F703" w:rsidP="08D32668">
      <w:pPr>
        <w:pStyle w:val="ListParagraph"/>
        <w:numPr>
          <w:ilvl w:val="0"/>
          <w:numId w:val="1"/>
        </w:numPr>
        <w:spacing w:line="254" w:lineRule="auto"/>
        <w:jc w:val="both"/>
        <w:rPr>
          <w:rFonts w:ascii="Arial" w:hAnsi="Arial" w:cs="Arial"/>
          <w:lang w:val="en-US"/>
        </w:rPr>
      </w:pPr>
      <w:r w:rsidRPr="08D32668">
        <w:rPr>
          <w:rFonts w:ascii="Arial" w:hAnsi="Arial" w:cs="Arial"/>
          <w:lang w:val="en-US"/>
        </w:rPr>
        <w:t xml:space="preserve">Good knowledge of data visualization tools I.e., </w:t>
      </w:r>
      <w:r w:rsidR="00C73363">
        <w:rPr>
          <w:rFonts w:ascii="Arial" w:hAnsi="Arial" w:cs="Arial"/>
          <w:lang w:val="en-US"/>
        </w:rPr>
        <w:t>Ar</w:t>
      </w:r>
      <w:r w:rsidR="00CA4DE7">
        <w:rPr>
          <w:rFonts w:ascii="Arial" w:hAnsi="Arial" w:cs="Arial"/>
          <w:lang w:val="en-US"/>
        </w:rPr>
        <w:t>c</w:t>
      </w:r>
      <w:r w:rsidR="00C73363">
        <w:rPr>
          <w:rFonts w:ascii="Arial" w:hAnsi="Arial" w:cs="Arial"/>
          <w:lang w:val="en-US"/>
        </w:rPr>
        <w:t xml:space="preserve">GIS, </w:t>
      </w:r>
      <w:r w:rsidRPr="08D32668">
        <w:rPr>
          <w:rFonts w:ascii="Arial" w:hAnsi="Arial" w:cs="Arial"/>
          <w:lang w:val="en-US"/>
        </w:rPr>
        <w:t>PowerBI, InDesign, etc</w:t>
      </w:r>
      <w:r w:rsidR="00CA4DE7">
        <w:rPr>
          <w:rFonts w:ascii="Arial" w:hAnsi="Arial" w:cs="Arial"/>
          <w:lang w:val="en-US"/>
        </w:rPr>
        <w:t>.</w:t>
      </w:r>
    </w:p>
    <w:p w14:paraId="725D21A7" w14:textId="659D48F9" w:rsidR="00F33E4D" w:rsidRPr="00435610" w:rsidRDefault="00C56936" w:rsidP="00F33E4D">
      <w:pPr>
        <w:pStyle w:val="ListParagraph"/>
        <w:numPr>
          <w:ilvl w:val="0"/>
          <w:numId w:val="3"/>
        </w:numPr>
        <w:spacing w:line="254" w:lineRule="auto"/>
        <w:jc w:val="both"/>
        <w:rPr>
          <w:rFonts w:ascii="Arial" w:hAnsi="Arial" w:cs="Arial"/>
          <w:bCs/>
          <w:lang w:val="en-US"/>
        </w:rPr>
      </w:pPr>
      <w:r w:rsidRPr="00435610">
        <w:rPr>
          <w:rFonts w:ascii="Arial" w:hAnsi="Arial" w:cs="Arial"/>
          <w:bCs/>
          <w:lang w:val="en-US"/>
        </w:rPr>
        <w:t xml:space="preserve">Good writing skills </w:t>
      </w:r>
      <w:r w:rsidR="00435610" w:rsidRPr="00435610">
        <w:rPr>
          <w:rFonts w:ascii="Arial" w:hAnsi="Arial" w:cs="Arial"/>
          <w:bCs/>
          <w:lang w:val="en-US"/>
        </w:rPr>
        <w:t>in English.</w:t>
      </w:r>
    </w:p>
    <w:p w14:paraId="11765B10" w14:textId="0FE20060" w:rsidR="00FE2383" w:rsidRPr="00435610" w:rsidRDefault="00435610" w:rsidP="00435610">
      <w:pPr>
        <w:pStyle w:val="ListParagraph"/>
        <w:numPr>
          <w:ilvl w:val="0"/>
          <w:numId w:val="3"/>
        </w:numPr>
        <w:spacing w:line="254" w:lineRule="auto"/>
        <w:jc w:val="both"/>
        <w:rPr>
          <w:rFonts w:ascii="Arial" w:hAnsi="Arial" w:cs="Arial"/>
          <w:bCs/>
          <w:lang w:val="en-US"/>
        </w:rPr>
      </w:pPr>
      <w:r w:rsidRPr="00435610">
        <w:rPr>
          <w:rFonts w:ascii="Arial" w:hAnsi="Arial" w:cs="Arial"/>
          <w:bCs/>
          <w:lang w:val="en-US"/>
        </w:rPr>
        <w:t>Capacity to integrate in a multi-cultural environment.</w:t>
      </w:r>
    </w:p>
    <w:p w14:paraId="2D0CA686" w14:textId="4EC69F40" w:rsidR="00FE2383" w:rsidRPr="00FE2383" w:rsidRDefault="00F33E4D" w:rsidP="00FE2383">
      <w:pPr>
        <w:jc w:val="both"/>
        <w:rPr>
          <w:rFonts w:ascii="Arial" w:hAnsi="Arial" w:cs="Arial"/>
          <w:b/>
          <w:lang w:val="en-US"/>
        </w:rPr>
      </w:pPr>
      <w:r>
        <w:rPr>
          <w:rFonts w:ascii="Arial" w:hAnsi="Arial" w:cs="Arial"/>
          <w:b/>
          <w:lang w:val="en-US"/>
        </w:rPr>
        <w:t>Eligibility</w:t>
      </w:r>
    </w:p>
    <w:p w14:paraId="5112AD8E" w14:textId="77777777" w:rsidR="004D74BF" w:rsidRPr="004D74BF" w:rsidRDefault="004D74BF" w:rsidP="004D74BF">
      <w:pPr>
        <w:jc w:val="both"/>
        <w:rPr>
          <w:rFonts w:ascii="Arial" w:hAnsi="Arial" w:cs="Arial"/>
        </w:rPr>
      </w:pPr>
      <w:r w:rsidRPr="004D74BF">
        <w:rPr>
          <w:rFonts w:ascii="Arial" w:hAnsi="Arial" w:cs="Arial"/>
        </w:rPr>
        <w:t>In order to be considered for an internship, candidates must meet the following eligibility criteria:</w:t>
      </w:r>
    </w:p>
    <w:p w14:paraId="54991194" w14:textId="73FEB36A" w:rsidR="004D74BF" w:rsidRPr="004D74BF" w:rsidRDefault="004D74BF" w:rsidP="00F33E4D">
      <w:pPr>
        <w:numPr>
          <w:ilvl w:val="0"/>
          <w:numId w:val="4"/>
        </w:numPr>
        <w:jc w:val="both"/>
        <w:rPr>
          <w:rFonts w:ascii="Arial" w:hAnsi="Arial" w:cs="Arial"/>
        </w:rPr>
      </w:pPr>
      <w:r w:rsidRPr="004D74BF">
        <w:rPr>
          <w:rFonts w:ascii="Arial" w:hAnsi="Arial" w:cs="Arial"/>
        </w:rPr>
        <w:t xml:space="preserve">Recent graduate (those persons who completed their studies within </w:t>
      </w:r>
      <w:r w:rsidR="000D0F05">
        <w:rPr>
          <w:rFonts w:ascii="Arial" w:hAnsi="Arial" w:cs="Arial"/>
        </w:rPr>
        <w:t>two</w:t>
      </w:r>
      <w:r w:rsidRPr="004D74BF">
        <w:rPr>
          <w:rFonts w:ascii="Arial" w:hAnsi="Arial" w:cs="Arial"/>
        </w:rPr>
        <w:t xml:space="preserve"> year</w:t>
      </w:r>
      <w:r w:rsidR="000D0F05">
        <w:rPr>
          <w:rFonts w:ascii="Arial" w:hAnsi="Arial" w:cs="Arial"/>
        </w:rPr>
        <w:t>s</w:t>
      </w:r>
      <w:r w:rsidRPr="004D74BF">
        <w:rPr>
          <w:rFonts w:ascii="Arial" w:hAnsi="Arial" w:cs="Arial"/>
        </w:rPr>
        <w:t xml:space="preserve"> of applying)</w:t>
      </w:r>
      <w:r w:rsidR="00D74AB1">
        <w:rPr>
          <w:rFonts w:ascii="Arial" w:hAnsi="Arial" w:cs="Arial"/>
        </w:rPr>
        <w:t xml:space="preserve"> </w:t>
      </w:r>
      <w:r w:rsidRPr="004D74BF">
        <w:rPr>
          <w:rFonts w:ascii="Arial" w:hAnsi="Arial" w:cs="Arial"/>
        </w:rPr>
        <w:t>or current student in a graduate/undergraduate school programme from a university or higher education facility accredited by UNESCO; and</w:t>
      </w:r>
    </w:p>
    <w:p w14:paraId="1AAD64AD" w14:textId="76762EBB" w:rsidR="009E0061" w:rsidRPr="009E0061" w:rsidRDefault="004D74BF" w:rsidP="009E0061">
      <w:pPr>
        <w:numPr>
          <w:ilvl w:val="0"/>
          <w:numId w:val="4"/>
        </w:numPr>
        <w:jc w:val="both"/>
        <w:rPr>
          <w:rFonts w:ascii="Arial" w:hAnsi="Arial" w:cs="Arial"/>
        </w:rPr>
      </w:pPr>
      <w:r w:rsidRPr="004D74BF">
        <w:rPr>
          <w:rFonts w:ascii="Arial" w:hAnsi="Arial" w:cs="Arial"/>
        </w:rPr>
        <w:t>Have completed at least two years of undergraduate studies in a field relevant or of interest to the work of the Organization.</w:t>
      </w:r>
    </w:p>
    <w:p w14:paraId="60572DD1" w14:textId="2E9C655C" w:rsidR="009E0061" w:rsidRDefault="009E0061" w:rsidP="004D74BF">
      <w:pPr>
        <w:jc w:val="both"/>
        <w:rPr>
          <w:rFonts w:ascii="Arial" w:hAnsi="Arial" w:cs="Arial"/>
          <w:b/>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Default="009E0061" w:rsidP="004D74BF">
      <w:pPr>
        <w:jc w:val="both"/>
        <w:rPr>
          <w:rFonts w:ascii="Arial" w:hAnsi="Arial" w:cs="Arial"/>
          <w:b/>
        </w:rPr>
      </w:pPr>
    </w:p>
    <w:p w14:paraId="6525E28A" w14:textId="7970AF02" w:rsidR="009E0061" w:rsidRDefault="009E0061" w:rsidP="004D74BF">
      <w:pPr>
        <w:jc w:val="both"/>
        <w:rPr>
          <w:rFonts w:ascii="Arial" w:hAnsi="Arial" w:cs="Arial"/>
          <w:b/>
        </w:rPr>
      </w:pPr>
    </w:p>
    <w:p w14:paraId="72F6C8A0" w14:textId="77777777" w:rsidR="009E0061" w:rsidRPr="004D74BF" w:rsidRDefault="009E0061" w:rsidP="009E0061">
      <w:pPr>
        <w:spacing w:line="240" w:lineRule="auto"/>
        <w:jc w:val="both"/>
        <w:rPr>
          <w:rFonts w:ascii="Arial" w:hAnsi="Arial" w:cs="Arial"/>
          <w:b/>
        </w:rPr>
      </w:pPr>
    </w:p>
    <w:p w14:paraId="72B6169C" w14:textId="77777777" w:rsidR="004D74BF" w:rsidRPr="004D74BF" w:rsidRDefault="004D74BF" w:rsidP="004D74BF">
      <w:pPr>
        <w:jc w:val="both"/>
        <w:rPr>
          <w:rFonts w:ascii="Arial" w:hAnsi="Arial" w:cs="Arial"/>
          <w:b/>
          <w:iCs/>
          <w:lang w:val="en-US"/>
        </w:rPr>
      </w:pPr>
      <w:r w:rsidRPr="004D74BF">
        <w:rPr>
          <w:rFonts w:ascii="Arial" w:hAnsi="Arial" w:cs="Arial"/>
          <w:b/>
          <w:iCs/>
          <w:lang w:val="en-US"/>
        </w:rPr>
        <w:t>Allowance</w:t>
      </w:r>
    </w:p>
    <w:p w14:paraId="4E8E4B3E" w14:textId="77AF8200" w:rsidR="004D74BF" w:rsidRDefault="004D74BF" w:rsidP="004D74BF">
      <w:pPr>
        <w:jc w:val="both"/>
        <w:rPr>
          <w:rFonts w:ascii="Arial" w:hAnsi="Arial" w:cs="Arial"/>
        </w:rPr>
      </w:pPr>
      <w:r w:rsidRPr="004D74BF">
        <w:rPr>
          <w:rFonts w:ascii="Arial" w:hAnsi="Arial" w:cs="Arial"/>
        </w:rPr>
        <w:t>Interns will receive an allowance to partially help to cover the cost of food, local transportation and living expenses.</w:t>
      </w:r>
    </w:p>
    <w:p w14:paraId="228EB017" w14:textId="77777777" w:rsidR="00721E39" w:rsidRDefault="00721E39" w:rsidP="004D74BF">
      <w:pPr>
        <w:jc w:val="both"/>
        <w:rPr>
          <w:rFonts w:ascii="Arial" w:hAnsi="Arial" w:cs="Arial"/>
        </w:rPr>
      </w:pPr>
    </w:p>
    <w:p w14:paraId="6E6DE9C5" w14:textId="77777777" w:rsidR="00721E39" w:rsidRPr="00721E39" w:rsidRDefault="00721E39" w:rsidP="00721E39">
      <w:pPr>
        <w:jc w:val="both"/>
        <w:rPr>
          <w:rFonts w:ascii="Arial" w:hAnsi="Arial" w:cs="Arial"/>
        </w:rPr>
      </w:pPr>
      <w:r w:rsidRPr="00721E39">
        <w:rPr>
          <w:rFonts w:ascii="Arial" w:hAnsi="Arial" w:cs="Arial"/>
          <w:b/>
          <w:bCs/>
        </w:rPr>
        <w:lastRenderedPageBreak/>
        <w:t xml:space="preserve">To Apply: </w:t>
      </w:r>
    </w:p>
    <w:p w14:paraId="26513531" w14:textId="71F1CA15" w:rsidR="00C5668D" w:rsidRPr="00C5668D" w:rsidRDefault="00C5668D" w:rsidP="00721E39">
      <w:pPr>
        <w:jc w:val="both"/>
        <w:rPr>
          <w:rFonts w:ascii="Arial" w:hAnsi="Arial" w:cs="Arial"/>
          <w:sz w:val="18"/>
          <w:szCs w:val="18"/>
        </w:rPr>
      </w:pPr>
      <w:r w:rsidRPr="009E0061">
        <w:rPr>
          <w:rFonts w:ascii="Arial" w:hAnsi="Arial" w:cs="Arial"/>
          <w:highlight w:val="yellow"/>
        </w:rPr>
        <w:t xml:space="preserve">(the operation does not need to fill this part, it will be filled afterwards by </w:t>
      </w:r>
      <w:r w:rsidR="009E0061">
        <w:rPr>
          <w:rFonts w:ascii="Arial" w:hAnsi="Arial" w:cs="Arial"/>
          <w:highlight w:val="yellow"/>
        </w:rPr>
        <w:t>the sponsoring institution</w:t>
      </w:r>
      <w:r w:rsidRPr="009E0061">
        <w:rPr>
          <w:rFonts w:ascii="Arial" w:hAnsi="Arial" w:cs="Arial"/>
          <w:highlight w:val="yellow"/>
        </w:rPr>
        <w:t>)</w:t>
      </w:r>
    </w:p>
    <w:p w14:paraId="28426E39" w14:textId="77777777" w:rsidR="00721E39" w:rsidRPr="004D74BF" w:rsidRDefault="00721E39" w:rsidP="00721E39">
      <w:pPr>
        <w:jc w:val="both"/>
        <w:rPr>
          <w:rFonts w:ascii="Arial" w:hAnsi="Arial" w:cs="Arial"/>
        </w:rPr>
      </w:pPr>
    </w:p>
    <w:p w14:paraId="1D0C5283" w14:textId="77777777" w:rsidR="009E0061" w:rsidRPr="009E0061" w:rsidRDefault="009E0061" w:rsidP="009E0061">
      <w:pPr>
        <w:jc w:val="both"/>
        <w:rPr>
          <w:rFonts w:ascii="Arial" w:hAnsi="Arial" w:cs="Arial"/>
        </w:rPr>
      </w:pPr>
      <w:r w:rsidRPr="009E0061">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7CC62428" w14:textId="77777777" w:rsidR="009E0061" w:rsidRPr="009E0061" w:rsidRDefault="009E0061" w:rsidP="009E0061">
      <w:pPr>
        <w:jc w:val="both"/>
        <w:rPr>
          <w:rFonts w:ascii="Arial" w:hAnsi="Arial" w:cs="Arial"/>
        </w:rPr>
      </w:pPr>
      <w:r w:rsidRPr="009E0061">
        <w:rPr>
          <w:rFonts w:ascii="Arial" w:hAnsi="Arial" w:cs="Arial"/>
        </w:rPr>
        <w:t>UNHCR does not charge a fee at any stage of its recruitment process (application, interview, meeting, travelling, processing or training.</w:t>
      </w:r>
    </w:p>
    <w:p w14:paraId="62AC6409" w14:textId="19246724" w:rsidR="00FE2383" w:rsidRPr="009E0061" w:rsidRDefault="009E0061" w:rsidP="00FE2383">
      <w:pPr>
        <w:jc w:val="both"/>
        <w:rPr>
          <w:rFonts w:ascii="Arial" w:hAnsi="Arial" w:cs="Arial"/>
        </w:rPr>
      </w:pPr>
      <w:r w:rsidRPr="009E0061">
        <w:rPr>
          <w:rFonts w:ascii="Arial" w:hAnsi="Arial" w:cs="Arial"/>
        </w:rPr>
        <w:t>We welcome applications from candidates with a refugee or stateless background.</w:t>
      </w:r>
    </w:p>
    <w:sectPr w:rsidR="00FE2383" w:rsidRPr="009E0061">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63F35" w14:textId="77777777" w:rsidR="007150EA" w:rsidRDefault="007150EA" w:rsidP="004D206F">
      <w:pPr>
        <w:spacing w:after="0" w:line="240" w:lineRule="auto"/>
      </w:pPr>
      <w:r>
        <w:separator/>
      </w:r>
    </w:p>
  </w:endnote>
  <w:endnote w:type="continuationSeparator" w:id="0">
    <w:p w14:paraId="588F7C41" w14:textId="77777777" w:rsidR="007150EA" w:rsidRDefault="007150EA" w:rsidP="004D206F">
      <w:pPr>
        <w:spacing w:after="0" w:line="240" w:lineRule="auto"/>
      </w:pPr>
      <w:r>
        <w:continuationSeparator/>
      </w:r>
    </w:p>
  </w:endnote>
  <w:endnote w:type="continuationNotice" w:id="1">
    <w:p w14:paraId="487884BC" w14:textId="77777777" w:rsidR="007150EA" w:rsidRDefault="007150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01135" w14:textId="77777777" w:rsidR="007150EA" w:rsidRDefault="007150EA" w:rsidP="004D206F">
      <w:pPr>
        <w:spacing w:after="0" w:line="240" w:lineRule="auto"/>
      </w:pPr>
      <w:r>
        <w:separator/>
      </w:r>
    </w:p>
  </w:footnote>
  <w:footnote w:type="continuationSeparator" w:id="0">
    <w:p w14:paraId="07D92C77" w14:textId="77777777" w:rsidR="007150EA" w:rsidRDefault="007150EA" w:rsidP="004D206F">
      <w:pPr>
        <w:spacing w:after="0" w:line="240" w:lineRule="auto"/>
      </w:pPr>
      <w:r>
        <w:continuationSeparator/>
      </w:r>
    </w:p>
  </w:footnote>
  <w:footnote w:type="continuationNotice" w:id="1">
    <w:p w14:paraId="518B789F" w14:textId="77777777" w:rsidR="007150EA" w:rsidRDefault="007150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60561244">
    <w:abstractNumId w:val="0"/>
  </w:num>
  <w:num w:numId="2" w16cid:durableId="355079291">
    <w:abstractNumId w:val="1"/>
  </w:num>
  <w:num w:numId="3" w16cid:durableId="685837143">
    <w:abstractNumId w:val="0"/>
  </w:num>
  <w:num w:numId="4" w16cid:durableId="10583549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A0163"/>
    <w:rsid w:val="000A7427"/>
    <w:rsid w:val="000B23F0"/>
    <w:rsid w:val="000D0F05"/>
    <w:rsid w:val="0011042A"/>
    <w:rsid w:val="00120C2B"/>
    <w:rsid w:val="00121169"/>
    <w:rsid w:val="001C5142"/>
    <w:rsid w:val="001D2AF6"/>
    <w:rsid w:val="001D4A58"/>
    <w:rsid w:val="0024239F"/>
    <w:rsid w:val="002504DD"/>
    <w:rsid w:val="00257390"/>
    <w:rsid w:val="00271219"/>
    <w:rsid w:val="002C340A"/>
    <w:rsid w:val="002D215B"/>
    <w:rsid w:val="00306F53"/>
    <w:rsid w:val="00312F6A"/>
    <w:rsid w:val="00330D03"/>
    <w:rsid w:val="003D679B"/>
    <w:rsid w:val="00435610"/>
    <w:rsid w:val="004518DF"/>
    <w:rsid w:val="00492C30"/>
    <w:rsid w:val="004C0141"/>
    <w:rsid w:val="004C1666"/>
    <w:rsid w:val="004C5372"/>
    <w:rsid w:val="004D206F"/>
    <w:rsid w:val="004D74BF"/>
    <w:rsid w:val="00537D71"/>
    <w:rsid w:val="005A0300"/>
    <w:rsid w:val="005C3AA6"/>
    <w:rsid w:val="005D17B8"/>
    <w:rsid w:val="00604EFF"/>
    <w:rsid w:val="0062137E"/>
    <w:rsid w:val="00622B5E"/>
    <w:rsid w:val="0066108A"/>
    <w:rsid w:val="006C2D23"/>
    <w:rsid w:val="006C2F51"/>
    <w:rsid w:val="006D01D1"/>
    <w:rsid w:val="00705C26"/>
    <w:rsid w:val="007150EA"/>
    <w:rsid w:val="00721E39"/>
    <w:rsid w:val="00762A55"/>
    <w:rsid w:val="00787975"/>
    <w:rsid w:val="007C561B"/>
    <w:rsid w:val="0083B50C"/>
    <w:rsid w:val="0084643F"/>
    <w:rsid w:val="008920F7"/>
    <w:rsid w:val="00916691"/>
    <w:rsid w:val="00934CA7"/>
    <w:rsid w:val="0097391C"/>
    <w:rsid w:val="00977F7A"/>
    <w:rsid w:val="00984F62"/>
    <w:rsid w:val="0098B921"/>
    <w:rsid w:val="009E0061"/>
    <w:rsid w:val="00A01851"/>
    <w:rsid w:val="00A26380"/>
    <w:rsid w:val="00AA0D5B"/>
    <w:rsid w:val="00AA6094"/>
    <w:rsid w:val="00AE02EA"/>
    <w:rsid w:val="00AF24FB"/>
    <w:rsid w:val="00B36FDD"/>
    <w:rsid w:val="00B62207"/>
    <w:rsid w:val="00B95EFD"/>
    <w:rsid w:val="00BA61C0"/>
    <w:rsid w:val="00BD4D41"/>
    <w:rsid w:val="00BD6521"/>
    <w:rsid w:val="00BE12D6"/>
    <w:rsid w:val="00BF0ADA"/>
    <w:rsid w:val="00C06480"/>
    <w:rsid w:val="00C33F28"/>
    <w:rsid w:val="00C3511D"/>
    <w:rsid w:val="00C56270"/>
    <w:rsid w:val="00C5668D"/>
    <w:rsid w:val="00C56936"/>
    <w:rsid w:val="00C63C6C"/>
    <w:rsid w:val="00C73363"/>
    <w:rsid w:val="00C948C8"/>
    <w:rsid w:val="00CA4DE7"/>
    <w:rsid w:val="00CF4877"/>
    <w:rsid w:val="00D03556"/>
    <w:rsid w:val="00D653ED"/>
    <w:rsid w:val="00D72AD9"/>
    <w:rsid w:val="00D74AB1"/>
    <w:rsid w:val="00DD1911"/>
    <w:rsid w:val="00DD6E3C"/>
    <w:rsid w:val="00DE4C2D"/>
    <w:rsid w:val="00E607E4"/>
    <w:rsid w:val="00E9193B"/>
    <w:rsid w:val="00EB2F0A"/>
    <w:rsid w:val="00F33E4D"/>
    <w:rsid w:val="00F67186"/>
    <w:rsid w:val="00FA6DBA"/>
    <w:rsid w:val="00FE2383"/>
    <w:rsid w:val="00FE72D6"/>
    <w:rsid w:val="02426A5A"/>
    <w:rsid w:val="06680C93"/>
    <w:rsid w:val="08D32668"/>
    <w:rsid w:val="09278444"/>
    <w:rsid w:val="14C8A027"/>
    <w:rsid w:val="155A15E9"/>
    <w:rsid w:val="1749F703"/>
    <w:rsid w:val="1C71CA7D"/>
    <w:rsid w:val="22A26E06"/>
    <w:rsid w:val="23D5CB13"/>
    <w:rsid w:val="292F9D44"/>
    <w:rsid w:val="2AC159D2"/>
    <w:rsid w:val="2CAC34F5"/>
    <w:rsid w:val="2F595061"/>
    <w:rsid w:val="32365EA7"/>
    <w:rsid w:val="381AB62E"/>
    <w:rsid w:val="38AC2BF0"/>
    <w:rsid w:val="39DF88FD"/>
    <w:rsid w:val="39F48D12"/>
    <w:rsid w:val="3FC3E084"/>
    <w:rsid w:val="448FC9C3"/>
    <w:rsid w:val="4FFE4AFC"/>
    <w:rsid w:val="508F8DED"/>
    <w:rsid w:val="52C87869"/>
    <w:rsid w:val="558874AE"/>
    <w:rsid w:val="55CD9E6E"/>
    <w:rsid w:val="5BFE41F7"/>
    <w:rsid w:val="5D319F04"/>
    <w:rsid w:val="5EFF6BC6"/>
    <w:rsid w:val="6315F68B"/>
    <w:rsid w:val="666ABABE"/>
    <w:rsid w:val="67F6D427"/>
    <w:rsid w:val="6894C7EF"/>
    <w:rsid w:val="73506103"/>
    <w:rsid w:val="73E1D6C5"/>
    <w:rsid w:val="7A37EFEC"/>
    <w:rsid w:val="7F5057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 w:type="paragraph" w:styleId="Revision">
    <w:name w:val="Revision"/>
    <w:hidden/>
    <w:uiPriority w:val="99"/>
    <w:semiHidden/>
    <w:rsid w:val="00B36F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3.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D25F28-8520-41AE-9AA9-1D719E1BA5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752</Words>
  <Characters>4289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Marguerite Felicienne Duponchel</cp:lastModifiedBy>
  <cp:revision>25</cp:revision>
  <dcterms:created xsi:type="dcterms:W3CDTF">2023-02-20T08:59:00Z</dcterms:created>
  <dcterms:modified xsi:type="dcterms:W3CDTF">2023-02-20T11:27:00Z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ies>
</file>